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oKlavuzu"/>
        <w:tblW w:w="0" w:type="auto"/>
        <w:tblLook w:val="04A0" w:firstRow="1" w:lastRow="0" w:firstColumn="1" w:lastColumn="0" w:noHBand="0" w:noVBand="1"/>
      </w:tblPr>
      <w:tblGrid>
        <w:gridCol w:w="9062"/>
      </w:tblGrid>
      <w:tr w:rsidR="00986E32" w:rsidRPr="002321E9" w14:paraId="2D95FC96" w14:textId="77777777" w:rsidTr="003B0B5D">
        <w:tc>
          <w:tcPr>
            <w:tcW w:w="9062" w:type="dxa"/>
          </w:tcPr>
          <w:p w14:paraId="7F1040E1" w14:textId="62CF4935" w:rsidR="00986E32" w:rsidRPr="002321E9" w:rsidRDefault="00986E32" w:rsidP="00986E32">
            <w:pPr>
              <w:pStyle w:val="baslk"/>
              <w:spacing w:before="120" w:beforeAutospacing="0" w:after="120" w:afterAutospacing="0"/>
              <w:jc w:val="center"/>
              <w:rPr>
                <w:b/>
                <w:bCs/>
                <w:color w:val="000000"/>
              </w:rPr>
            </w:pPr>
            <w:bookmarkStart w:id="0" w:name="_Hlk127268420"/>
            <w:r>
              <w:rPr>
                <w:b/>
                <w:bCs/>
                <w:color w:val="000000"/>
              </w:rPr>
              <w:t>DELİL TESPİT TUTANAĞI</w:t>
            </w:r>
            <w:r w:rsidRPr="007A6249">
              <w:rPr>
                <w:b/>
                <w:bCs/>
                <w:color w:val="000000"/>
              </w:rPr>
              <w:t xml:space="preserve"> ÖRNEĞİ</w:t>
            </w:r>
          </w:p>
        </w:tc>
      </w:tr>
      <w:bookmarkEnd w:id="0"/>
    </w:tbl>
    <w:p w14:paraId="190FCF26" w14:textId="77777777" w:rsidR="003577DC" w:rsidRPr="00986E32" w:rsidRDefault="003577DC" w:rsidP="003577DC">
      <w:pPr>
        <w:jc w:val="both"/>
        <w:rPr>
          <w:rFonts w:ascii="Times New Roman" w:hAnsi="Times New Roman" w:cs="Times New Roman"/>
          <w:bCs/>
          <w:sz w:val="24"/>
          <w:szCs w:val="24"/>
        </w:rPr>
      </w:pPr>
    </w:p>
    <w:p w14:paraId="76EC8938" w14:textId="399F08E5" w:rsidR="003577DC" w:rsidRPr="00986E32" w:rsidRDefault="00986E32" w:rsidP="00986E32">
      <w:pPr>
        <w:jc w:val="center"/>
        <w:rPr>
          <w:rFonts w:ascii="Times New Roman" w:hAnsi="Times New Roman" w:cs="Times New Roman"/>
          <w:b/>
          <w:sz w:val="24"/>
          <w:szCs w:val="24"/>
        </w:rPr>
      </w:pPr>
      <w:r w:rsidRPr="00986E32">
        <w:rPr>
          <w:rFonts w:ascii="Times New Roman" w:hAnsi="Times New Roman" w:cs="Times New Roman"/>
          <w:b/>
          <w:sz w:val="24"/>
          <w:szCs w:val="24"/>
        </w:rPr>
        <w:t>DELİL TESPİT TUTANAĞI</w:t>
      </w:r>
    </w:p>
    <w:p w14:paraId="6A741457" w14:textId="0E8A9E6E" w:rsidR="003577DC" w:rsidRPr="00644D0B" w:rsidRDefault="003577DC" w:rsidP="00986E32">
      <w:pPr>
        <w:ind w:firstLine="851"/>
        <w:jc w:val="both"/>
        <w:rPr>
          <w:rFonts w:ascii="Times New Roman" w:hAnsi="Times New Roman" w:cs="Times New Roman"/>
          <w:b/>
          <w:bCs/>
        </w:rPr>
      </w:pPr>
      <w:r w:rsidRPr="00644D0B">
        <w:rPr>
          <w:rFonts w:ascii="Times New Roman" w:hAnsi="Times New Roman" w:cs="Times New Roman"/>
          <w:bCs/>
        </w:rPr>
        <w:t>06.02.2023 tarihinde gerçekleşen Kahramanmaraş merkezli</w:t>
      </w:r>
      <w:r w:rsidRPr="00644D0B">
        <w:rPr>
          <w:rFonts w:ascii="Times New Roman" w:hAnsi="Times New Roman" w:cs="Times New Roman"/>
          <w:color w:val="000000"/>
        </w:rPr>
        <w:t xml:space="preserve"> depremle ilgili olarak ………………………………… ilinde …………………… ilçesinde ………………… mahallesine / köyüne gelindi. Depremin meydana geldiği yerdeki aşağıda bilgileri yer alan binada gerekli araştırmanın yapılamadığı / yapıldığı, ilgililere ulaşılamadığı / ulaşıldığı, Adliye’ye gidilemediği / gidildiği tespit edilmiş adliye yetkililerine ulaşılamamıştır / ulaşılmıştır. Geçen zaman zarfında enkaz kaldırma çalışmalarının başlatılacağı ve delillerin kaybolma ve sonradan elde edilememe ihtimali gözetilerek maddi gerçeğe ulaşılmasının sağlanması yönünde belirtilen bilgilerden tespiti yapılanlar aşağıda yazılmıştır. İş bu tutanak ve eki mahiyetindeki video ve fotoğraf resmi makamlara ibraz edilmek üzere birlikte imza altına alınmıştır.</w:t>
      </w:r>
    </w:p>
    <w:p w14:paraId="023D3CE1" w14:textId="77777777" w:rsidR="003577DC" w:rsidRDefault="003577DC" w:rsidP="003577DC">
      <w:pPr>
        <w:shd w:val="clear" w:color="auto" w:fill="FFFFFF"/>
        <w:spacing w:after="0" w:line="240" w:lineRule="auto"/>
        <w:jc w:val="center"/>
        <w:rPr>
          <w:rFonts w:ascii="Times New Roman" w:eastAsia="Times New Roman" w:hAnsi="Times New Roman" w:cs="Times New Roman"/>
          <w:color w:val="1D2228"/>
          <w:sz w:val="24"/>
          <w:szCs w:val="24"/>
          <w:lang w:eastAsia="tr-TR"/>
        </w:rPr>
      </w:pPr>
      <w:r w:rsidRPr="0099206F">
        <w:rPr>
          <w:rFonts w:ascii="Times New Roman" w:eastAsia="Times New Roman" w:hAnsi="Times New Roman" w:cs="Times New Roman"/>
          <w:color w:val="1D2228"/>
          <w:sz w:val="24"/>
          <w:szCs w:val="24"/>
          <w:lang w:eastAsia="tr-TR"/>
        </w:rPr>
        <w:t xml:space="preserve">Tutanağın </w:t>
      </w:r>
      <w:proofErr w:type="gramStart"/>
      <w:r w:rsidRPr="0099206F">
        <w:rPr>
          <w:rFonts w:ascii="Times New Roman" w:eastAsia="Times New Roman" w:hAnsi="Times New Roman" w:cs="Times New Roman"/>
          <w:color w:val="1D2228"/>
          <w:sz w:val="24"/>
          <w:szCs w:val="24"/>
          <w:lang w:eastAsia="tr-TR"/>
        </w:rPr>
        <w:t>Tarihi: ….</w:t>
      </w:r>
      <w:proofErr w:type="gramEnd"/>
      <w:r w:rsidRPr="0099206F">
        <w:rPr>
          <w:rFonts w:ascii="Times New Roman" w:eastAsia="Times New Roman" w:hAnsi="Times New Roman" w:cs="Times New Roman"/>
          <w:color w:val="1D2228"/>
          <w:sz w:val="24"/>
          <w:szCs w:val="24"/>
          <w:lang w:eastAsia="tr-TR"/>
        </w:rPr>
        <w:t>./…../2023 Saati: ………</w:t>
      </w:r>
    </w:p>
    <w:p w14:paraId="02552D1A" w14:textId="77777777" w:rsidR="003577DC" w:rsidRDefault="003577DC" w:rsidP="003577DC">
      <w:pPr>
        <w:shd w:val="clear" w:color="auto" w:fill="FFFFFF"/>
        <w:spacing w:after="0" w:line="240" w:lineRule="auto"/>
        <w:jc w:val="center"/>
        <w:rPr>
          <w:rFonts w:ascii="Times New Roman" w:eastAsia="Times New Roman" w:hAnsi="Times New Roman" w:cs="Times New Roman"/>
          <w:color w:val="1D2228"/>
          <w:sz w:val="24"/>
          <w:szCs w:val="24"/>
          <w:lang w:eastAsia="tr-TR"/>
        </w:rPr>
      </w:pPr>
    </w:p>
    <w:p w14:paraId="5183469C" w14:textId="77777777" w:rsidR="003577DC" w:rsidRPr="00B81E88" w:rsidRDefault="003577DC" w:rsidP="003577DC">
      <w:pPr>
        <w:shd w:val="clear" w:color="auto" w:fill="FFFFFF"/>
        <w:spacing w:after="0" w:line="240" w:lineRule="auto"/>
        <w:jc w:val="center"/>
        <w:rPr>
          <w:rFonts w:ascii="Times New Roman" w:eastAsia="Times New Roman" w:hAnsi="Times New Roman" w:cs="Times New Roman"/>
          <w:b/>
          <w:color w:val="1D2228"/>
          <w:sz w:val="24"/>
          <w:szCs w:val="24"/>
          <w:lang w:eastAsia="tr-TR"/>
        </w:rPr>
      </w:pPr>
      <w:r w:rsidRPr="00B81E88">
        <w:rPr>
          <w:rFonts w:ascii="Times New Roman" w:eastAsia="Times New Roman" w:hAnsi="Times New Roman" w:cs="Times New Roman"/>
          <w:b/>
          <w:color w:val="1D2228"/>
          <w:sz w:val="24"/>
          <w:szCs w:val="24"/>
          <w:lang w:eastAsia="tr-TR"/>
        </w:rPr>
        <w:t>Tespiti Yapılan Hasarlı Binanın</w:t>
      </w:r>
    </w:p>
    <w:p w14:paraId="7E744670" w14:textId="77777777" w:rsidR="003577DC" w:rsidRDefault="003577DC" w:rsidP="003577DC">
      <w:pPr>
        <w:shd w:val="clear" w:color="auto" w:fill="FFFFFF"/>
        <w:spacing w:after="240" w:line="240" w:lineRule="auto"/>
        <w:jc w:val="both"/>
        <w:rPr>
          <w:rFonts w:ascii="Times New Roman" w:eastAsia="Times New Roman" w:hAnsi="Times New Roman" w:cs="Times New Roman"/>
          <w:color w:val="1D2228"/>
          <w:sz w:val="24"/>
          <w:szCs w:val="24"/>
          <w:lang w:eastAsia="tr-TR"/>
        </w:rPr>
      </w:pPr>
      <w:r>
        <w:rPr>
          <w:rFonts w:ascii="Times New Roman" w:eastAsia="Times New Roman" w:hAnsi="Times New Roman" w:cs="Times New Roman"/>
          <w:color w:val="1D2228"/>
          <w:sz w:val="24"/>
          <w:szCs w:val="24"/>
          <w:lang w:eastAsia="tr-TR"/>
        </w:rPr>
        <w:t>Koordinatları:</w:t>
      </w:r>
    </w:p>
    <w:p w14:paraId="4DBF2B20" w14:textId="77777777" w:rsidR="003577DC" w:rsidRDefault="003577DC" w:rsidP="003577DC">
      <w:pPr>
        <w:shd w:val="clear" w:color="auto" w:fill="FFFFFF"/>
        <w:spacing w:after="240" w:line="240" w:lineRule="auto"/>
        <w:jc w:val="both"/>
        <w:rPr>
          <w:rFonts w:ascii="Times New Roman" w:eastAsia="Times New Roman" w:hAnsi="Times New Roman" w:cs="Times New Roman"/>
          <w:color w:val="1D2228"/>
          <w:sz w:val="24"/>
          <w:szCs w:val="24"/>
          <w:lang w:eastAsia="tr-TR"/>
        </w:rPr>
      </w:pPr>
      <w:r>
        <w:rPr>
          <w:rFonts w:ascii="Times New Roman" w:eastAsia="Times New Roman" w:hAnsi="Times New Roman" w:cs="Times New Roman"/>
          <w:color w:val="1D2228"/>
          <w:sz w:val="24"/>
          <w:szCs w:val="24"/>
          <w:lang w:eastAsia="tr-TR"/>
        </w:rPr>
        <w:t>Açık Adresi:</w:t>
      </w:r>
    </w:p>
    <w:p w14:paraId="39E64EF4" w14:textId="77777777" w:rsidR="003577DC" w:rsidRDefault="003577DC" w:rsidP="003577DC">
      <w:pPr>
        <w:shd w:val="clear" w:color="auto" w:fill="FFFFFF"/>
        <w:spacing w:after="240" w:line="240" w:lineRule="auto"/>
        <w:jc w:val="both"/>
        <w:rPr>
          <w:rFonts w:ascii="Times New Roman" w:eastAsia="Times New Roman" w:hAnsi="Times New Roman" w:cs="Times New Roman"/>
          <w:color w:val="1D2228"/>
          <w:sz w:val="24"/>
          <w:szCs w:val="24"/>
          <w:lang w:eastAsia="tr-TR"/>
        </w:rPr>
      </w:pPr>
      <w:r>
        <w:rPr>
          <w:rFonts w:ascii="Times New Roman" w:eastAsia="Times New Roman" w:hAnsi="Times New Roman" w:cs="Times New Roman"/>
          <w:color w:val="1D2228"/>
          <w:sz w:val="24"/>
          <w:szCs w:val="24"/>
          <w:lang w:eastAsia="tr-TR"/>
        </w:rPr>
        <w:t>Yapım Yılı:</w:t>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t>İmar Durumu:</w:t>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t>Yapı: Ruhsatı:</w:t>
      </w:r>
    </w:p>
    <w:p w14:paraId="536FC8CC" w14:textId="77777777" w:rsidR="003577DC" w:rsidRDefault="003577DC" w:rsidP="003577DC">
      <w:pPr>
        <w:shd w:val="clear" w:color="auto" w:fill="FFFFFF"/>
        <w:spacing w:after="240" w:line="240" w:lineRule="auto"/>
        <w:jc w:val="both"/>
        <w:rPr>
          <w:rFonts w:ascii="Times New Roman" w:eastAsia="Times New Roman" w:hAnsi="Times New Roman" w:cs="Times New Roman"/>
          <w:color w:val="1D2228"/>
          <w:sz w:val="24"/>
          <w:szCs w:val="24"/>
          <w:lang w:eastAsia="tr-TR"/>
        </w:rPr>
      </w:pPr>
      <w:r>
        <w:rPr>
          <w:rFonts w:ascii="Times New Roman" w:eastAsia="Times New Roman" w:hAnsi="Times New Roman" w:cs="Times New Roman"/>
          <w:color w:val="1D2228"/>
          <w:sz w:val="24"/>
          <w:szCs w:val="24"/>
          <w:lang w:eastAsia="tr-TR"/>
        </w:rPr>
        <w:t xml:space="preserve">Elektrik, Su ve Doğalgaz </w:t>
      </w:r>
      <w:proofErr w:type="spellStart"/>
      <w:r>
        <w:rPr>
          <w:rFonts w:ascii="Times New Roman" w:eastAsia="Times New Roman" w:hAnsi="Times New Roman" w:cs="Times New Roman"/>
          <w:color w:val="1D2228"/>
          <w:sz w:val="24"/>
          <w:szCs w:val="24"/>
          <w:lang w:eastAsia="tr-TR"/>
        </w:rPr>
        <w:t>vb</w:t>
      </w:r>
      <w:proofErr w:type="spellEnd"/>
      <w:r>
        <w:rPr>
          <w:rFonts w:ascii="Times New Roman" w:eastAsia="Times New Roman" w:hAnsi="Times New Roman" w:cs="Times New Roman"/>
          <w:color w:val="1D2228"/>
          <w:sz w:val="24"/>
          <w:szCs w:val="24"/>
          <w:lang w:eastAsia="tr-TR"/>
        </w:rPr>
        <w:t xml:space="preserve"> Abonelik No:</w:t>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t>Proje Bilgileri:</w:t>
      </w:r>
    </w:p>
    <w:p w14:paraId="02771201" w14:textId="77777777" w:rsidR="003577DC" w:rsidRDefault="003577DC" w:rsidP="003577DC">
      <w:pPr>
        <w:shd w:val="clear" w:color="auto" w:fill="FFFFFF"/>
        <w:spacing w:after="240" w:line="240" w:lineRule="auto"/>
        <w:jc w:val="both"/>
        <w:rPr>
          <w:rFonts w:ascii="Times New Roman" w:eastAsia="Times New Roman" w:hAnsi="Times New Roman" w:cs="Times New Roman"/>
          <w:color w:val="1D2228"/>
          <w:sz w:val="24"/>
          <w:szCs w:val="24"/>
          <w:lang w:eastAsia="tr-TR"/>
        </w:rPr>
      </w:pPr>
      <w:r>
        <w:rPr>
          <w:rFonts w:ascii="Times New Roman" w:eastAsia="Times New Roman" w:hAnsi="Times New Roman" w:cs="Times New Roman"/>
          <w:color w:val="1D2228"/>
          <w:sz w:val="24"/>
          <w:szCs w:val="24"/>
          <w:lang w:eastAsia="tr-TR"/>
        </w:rPr>
        <w:t>Tapu Kayıt Bilgisi:</w:t>
      </w:r>
    </w:p>
    <w:p w14:paraId="2CFA6650" w14:textId="77777777" w:rsidR="003577DC" w:rsidRDefault="003577DC" w:rsidP="003577DC">
      <w:pPr>
        <w:shd w:val="clear" w:color="auto" w:fill="FFFFFF"/>
        <w:spacing w:after="240" w:line="240" w:lineRule="auto"/>
        <w:jc w:val="both"/>
        <w:rPr>
          <w:rFonts w:ascii="Times New Roman" w:eastAsia="Times New Roman" w:hAnsi="Times New Roman" w:cs="Times New Roman"/>
          <w:color w:val="1D2228"/>
          <w:sz w:val="24"/>
          <w:szCs w:val="24"/>
          <w:lang w:eastAsia="tr-TR"/>
        </w:rPr>
      </w:pPr>
      <w:r>
        <w:rPr>
          <w:rFonts w:ascii="Times New Roman" w:eastAsia="Times New Roman" w:hAnsi="Times New Roman" w:cs="Times New Roman"/>
          <w:color w:val="1D2228"/>
          <w:sz w:val="24"/>
          <w:szCs w:val="24"/>
          <w:lang w:eastAsia="tr-TR"/>
        </w:rPr>
        <w:t>Kat Sayısı:</w:t>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t>Taşıyıcı Sistem:</w:t>
      </w:r>
    </w:p>
    <w:p w14:paraId="1D33DC84" w14:textId="77777777" w:rsidR="003577DC" w:rsidRDefault="003577DC" w:rsidP="003577DC">
      <w:pPr>
        <w:shd w:val="clear" w:color="auto" w:fill="FFFFFF"/>
        <w:spacing w:after="240" w:line="240" w:lineRule="auto"/>
        <w:jc w:val="both"/>
        <w:rPr>
          <w:rFonts w:ascii="Times New Roman" w:eastAsia="Times New Roman" w:hAnsi="Times New Roman" w:cs="Times New Roman"/>
          <w:color w:val="1D2228"/>
          <w:sz w:val="24"/>
          <w:szCs w:val="24"/>
          <w:lang w:eastAsia="tr-TR"/>
        </w:rPr>
      </w:pPr>
      <w:r>
        <w:rPr>
          <w:rFonts w:ascii="Times New Roman" w:eastAsia="Times New Roman" w:hAnsi="Times New Roman" w:cs="Times New Roman"/>
          <w:color w:val="1D2228"/>
          <w:sz w:val="24"/>
          <w:szCs w:val="24"/>
          <w:lang w:eastAsia="tr-TR"/>
        </w:rPr>
        <w:t xml:space="preserve">Kullanım Amacı (Konut/ İşyeri, Depo </w:t>
      </w:r>
      <w:proofErr w:type="spellStart"/>
      <w:r>
        <w:rPr>
          <w:rFonts w:ascii="Times New Roman" w:eastAsia="Times New Roman" w:hAnsi="Times New Roman" w:cs="Times New Roman"/>
          <w:color w:val="1D2228"/>
          <w:sz w:val="24"/>
          <w:szCs w:val="24"/>
          <w:lang w:eastAsia="tr-TR"/>
        </w:rPr>
        <w:t>vs</w:t>
      </w:r>
      <w:proofErr w:type="spellEnd"/>
      <w:r>
        <w:rPr>
          <w:rFonts w:ascii="Times New Roman" w:eastAsia="Times New Roman" w:hAnsi="Times New Roman" w:cs="Times New Roman"/>
          <w:color w:val="1D2228"/>
          <w:sz w:val="24"/>
          <w:szCs w:val="24"/>
          <w:lang w:eastAsia="tr-TR"/>
        </w:rPr>
        <w:t>):</w:t>
      </w:r>
    </w:p>
    <w:p w14:paraId="699F6913" w14:textId="77777777" w:rsidR="003577DC" w:rsidRDefault="003577DC" w:rsidP="003577DC">
      <w:pPr>
        <w:shd w:val="clear" w:color="auto" w:fill="FFFFFF"/>
        <w:spacing w:after="240" w:line="240" w:lineRule="auto"/>
        <w:jc w:val="both"/>
        <w:rPr>
          <w:rFonts w:ascii="Times New Roman" w:eastAsia="Times New Roman" w:hAnsi="Times New Roman" w:cs="Times New Roman"/>
          <w:color w:val="1D2228"/>
          <w:sz w:val="24"/>
          <w:szCs w:val="24"/>
          <w:lang w:eastAsia="tr-TR"/>
        </w:rPr>
      </w:pPr>
      <w:r>
        <w:rPr>
          <w:rFonts w:ascii="Times New Roman" w:eastAsia="Times New Roman" w:hAnsi="Times New Roman" w:cs="Times New Roman"/>
          <w:color w:val="1D2228"/>
          <w:sz w:val="24"/>
          <w:szCs w:val="24"/>
          <w:lang w:eastAsia="tr-TR"/>
        </w:rPr>
        <w:t>Hasarın Derecesi:</w:t>
      </w:r>
    </w:p>
    <w:p w14:paraId="238EF5CA" w14:textId="77777777" w:rsidR="003577DC" w:rsidRDefault="003577DC" w:rsidP="003577DC">
      <w:pPr>
        <w:shd w:val="clear" w:color="auto" w:fill="FFFFFF"/>
        <w:spacing w:after="240" w:line="240" w:lineRule="auto"/>
        <w:jc w:val="both"/>
        <w:rPr>
          <w:rFonts w:ascii="Times New Roman" w:eastAsia="Times New Roman" w:hAnsi="Times New Roman" w:cs="Times New Roman"/>
          <w:color w:val="1D2228"/>
          <w:sz w:val="24"/>
          <w:szCs w:val="24"/>
          <w:lang w:eastAsia="tr-TR"/>
        </w:rPr>
      </w:pPr>
      <w:r>
        <w:rPr>
          <w:rFonts w:ascii="Times New Roman" w:eastAsia="Times New Roman" w:hAnsi="Times New Roman" w:cs="Times New Roman"/>
          <w:color w:val="1D2228"/>
          <w:sz w:val="24"/>
          <w:szCs w:val="24"/>
          <w:lang w:eastAsia="tr-TR"/>
        </w:rPr>
        <w:t>Kolon Sayısı:</w:t>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t>Kolon Kalınlık Ölçüleri:</w:t>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t>Karot Numuneleri:</w:t>
      </w:r>
    </w:p>
    <w:p w14:paraId="3E7811D6" w14:textId="77777777" w:rsidR="003577DC" w:rsidRDefault="003577DC" w:rsidP="003577DC">
      <w:pPr>
        <w:shd w:val="clear" w:color="auto" w:fill="FFFFFF"/>
        <w:spacing w:after="240" w:line="240" w:lineRule="auto"/>
        <w:jc w:val="both"/>
        <w:rPr>
          <w:rFonts w:ascii="Times New Roman" w:eastAsia="Times New Roman" w:hAnsi="Times New Roman" w:cs="Times New Roman"/>
          <w:color w:val="1D2228"/>
          <w:sz w:val="24"/>
          <w:szCs w:val="24"/>
          <w:lang w:eastAsia="tr-TR"/>
        </w:rPr>
      </w:pPr>
      <w:r>
        <w:rPr>
          <w:rFonts w:ascii="Times New Roman" w:eastAsia="Times New Roman" w:hAnsi="Times New Roman" w:cs="Times New Roman"/>
          <w:color w:val="1D2228"/>
          <w:sz w:val="24"/>
          <w:szCs w:val="24"/>
          <w:lang w:eastAsia="tr-TR"/>
        </w:rPr>
        <w:t>Demir Numuneleri:</w:t>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t>Demir Çap Ölçüleri:</w:t>
      </w:r>
    </w:p>
    <w:p w14:paraId="1F511536" w14:textId="77777777" w:rsidR="003577DC" w:rsidRDefault="003577DC" w:rsidP="003577DC">
      <w:pPr>
        <w:shd w:val="clear" w:color="auto" w:fill="FFFFFF"/>
        <w:spacing w:after="240" w:line="240" w:lineRule="auto"/>
        <w:jc w:val="both"/>
        <w:rPr>
          <w:rFonts w:ascii="Times New Roman" w:eastAsia="Times New Roman" w:hAnsi="Times New Roman" w:cs="Times New Roman"/>
          <w:color w:val="1D2228"/>
          <w:sz w:val="24"/>
          <w:szCs w:val="24"/>
          <w:lang w:eastAsia="tr-TR"/>
        </w:rPr>
      </w:pPr>
      <w:r>
        <w:rPr>
          <w:rFonts w:ascii="Times New Roman" w:eastAsia="Times New Roman" w:hAnsi="Times New Roman" w:cs="Times New Roman"/>
          <w:color w:val="1D2228"/>
          <w:sz w:val="24"/>
          <w:szCs w:val="24"/>
          <w:lang w:eastAsia="tr-TR"/>
        </w:rPr>
        <w:t>Zemin Sondaj Etüdü:</w:t>
      </w:r>
    </w:p>
    <w:p w14:paraId="04A783A0" w14:textId="77777777" w:rsidR="003577DC" w:rsidRDefault="003577DC" w:rsidP="003577DC">
      <w:pPr>
        <w:shd w:val="clear" w:color="auto" w:fill="FFFFFF"/>
        <w:spacing w:after="240" w:line="240" w:lineRule="auto"/>
        <w:jc w:val="both"/>
        <w:rPr>
          <w:rFonts w:ascii="Times New Roman" w:eastAsia="Times New Roman" w:hAnsi="Times New Roman" w:cs="Times New Roman"/>
          <w:color w:val="1D2228"/>
          <w:sz w:val="24"/>
          <w:szCs w:val="24"/>
          <w:lang w:eastAsia="tr-TR"/>
        </w:rPr>
      </w:pPr>
      <w:r>
        <w:rPr>
          <w:rFonts w:ascii="Times New Roman" w:eastAsia="Times New Roman" w:hAnsi="Times New Roman" w:cs="Times New Roman"/>
          <w:color w:val="1D2228"/>
          <w:sz w:val="24"/>
          <w:szCs w:val="24"/>
          <w:lang w:eastAsia="tr-TR"/>
        </w:rPr>
        <w:t>Yukarıdan Fotosu:</w:t>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t xml:space="preserve">Ön Cephe Fotosu: </w:t>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t>Sağ Yan Cephe Fotosu:</w:t>
      </w:r>
    </w:p>
    <w:p w14:paraId="29713DC9" w14:textId="77777777" w:rsidR="003577DC" w:rsidRDefault="003577DC" w:rsidP="003577DC">
      <w:pPr>
        <w:shd w:val="clear" w:color="auto" w:fill="FFFFFF"/>
        <w:spacing w:after="240" w:line="240" w:lineRule="auto"/>
        <w:jc w:val="both"/>
        <w:rPr>
          <w:rFonts w:ascii="Times New Roman" w:eastAsia="Times New Roman" w:hAnsi="Times New Roman" w:cs="Times New Roman"/>
          <w:color w:val="1D2228"/>
          <w:sz w:val="24"/>
          <w:szCs w:val="24"/>
          <w:lang w:eastAsia="tr-TR"/>
        </w:rPr>
      </w:pPr>
      <w:r>
        <w:rPr>
          <w:rFonts w:ascii="Times New Roman" w:eastAsia="Times New Roman" w:hAnsi="Times New Roman" w:cs="Times New Roman"/>
          <w:color w:val="1D2228"/>
          <w:sz w:val="24"/>
          <w:szCs w:val="24"/>
          <w:lang w:eastAsia="tr-TR"/>
        </w:rPr>
        <w:t>Sol Yan Cephe Fotosu:</w:t>
      </w:r>
      <w:r>
        <w:rPr>
          <w:rFonts w:ascii="Times New Roman" w:eastAsia="Times New Roman" w:hAnsi="Times New Roman" w:cs="Times New Roman"/>
          <w:color w:val="1D2228"/>
          <w:sz w:val="24"/>
          <w:szCs w:val="24"/>
          <w:lang w:eastAsia="tr-TR"/>
        </w:rPr>
        <w:tab/>
        <w:t xml:space="preserve">Arka Cephe Fotosu: </w:t>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t>Temel Fotosu:</w:t>
      </w:r>
    </w:p>
    <w:p w14:paraId="785C0562" w14:textId="77777777" w:rsidR="003577DC" w:rsidRDefault="003577DC" w:rsidP="003577DC">
      <w:pPr>
        <w:shd w:val="clear" w:color="auto" w:fill="FFFFFF"/>
        <w:spacing w:after="0" w:line="240" w:lineRule="auto"/>
        <w:jc w:val="both"/>
        <w:rPr>
          <w:rFonts w:ascii="Times New Roman" w:eastAsia="Times New Roman" w:hAnsi="Times New Roman" w:cs="Times New Roman"/>
          <w:color w:val="1D2228"/>
          <w:sz w:val="24"/>
          <w:szCs w:val="24"/>
          <w:lang w:eastAsia="tr-TR"/>
        </w:rPr>
      </w:pPr>
      <w:r>
        <w:rPr>
          <w:rFonts w:ascii="Times New Roman" w:eastAsia="Times New Roman" w:hAnsi="Times New Roman" w:cs="Times New Roman"/>
          <w:color w:val="1D2228"/>
          <w:sz w:val="24"/>
          <w:szCs w:val="24"/>
          <w:lang w:eastAsia="tr-TR"/>
        </w:rPr>
        <w:t xml:space="preserve">Binanın Videosu: </w:t>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t>Bina Hakkında Bilgisi Olanların Videosu:</w:t>
      </w:r>
    </w:p>
    <w:p w14:paraId="7D4777BC" w14:textId="77777777" w:rsidR="003577DC" w:rsidRDefault="003577DC" w:rsidP="003577DC">
      <w:pPr>
        <w:shd w:val="clear" w:color="auto" w:fill="FFFFFF"/>
        <w:spacing w:after="0" w:line="240" w:lineRule="auto"/>
        <w:jc w:val="both"/>
        <w:rPr>
          <w:rFonts w:ascii="Times New Roman" w:eastAsia="Times New Roman" w:hAnsi="Times New Roman" w:cs="Times New Roman"/>
          <w:color w:val="1D2228"/>
          <w:sz w:val="24"/>
          <w:szCs w:val="24"/>
          <w:lang w:eastAsia="tr-TR"/>
        </w:rPr>
      </w:pPr>
    </w:p>
    <w:p w14:paraId="39C9604F" w14:textId="77777777" w:rsidR="003577DC" w:rsidRPr="00323B21" w:rsidRDefault="003577DC" w:rsidP="003577DC">
      <w:pPr>
        <w:shd w:val="clear" w:color="auto" w:fill="FFFFFF"/>
        <w:spacing w:after="120" w:line="240" w:lineRule="auto"/>
        <w:jc w:val="center"/>
        <w:rPr>
          <w:rFonts w:ascii="Times New Roman" w:eastAsia="Times New Roman" w:hAnsi="Times New Roman" w:cs="Times New Roman"/>
          <w:b/>
          <w:color w:val="1D2228"/>
          <w:sz w:val="24"/>
          <w:szCs w:val="24"/>
          <w:lang w:eastAsia="tr-TR"/>
        </w:rPr>
      </w:pPr>
      <w:r w:rsidRPr="00644D0B">
        <w:rPr>
          <w:rFonts w:ascii="Times New Roman" w:eastAsia="Times New Roman" w:hAnsi="Times New Roman" w:cs="Times New Roman"/>
          <w:b/>
          <w:color w:val="1D2228"/>
          <w:sz w:val="24"/>
          <w:szCs w:val="24"/>
          <w:lang w:eastAsia="tr-TR"/>
        </w:rPr>
        <w:t xml:space="preserve">AÇIKLAMALAR </w:t>
      </w:r>
      <w:r>
        <w:rPr>
          <w:rFonts w:ascii="Times New Roman" w:eastAsia="Times New Roman" w:hAnsi="Times New Roman" w:cs="Times New Roman"/>
          <w:b/>
          <w:color w:val="1D2228"/>
          <w:sz w:val="24"/>
          <w:szCs w:val="24"/>
          <w:lang w:eastAsia="tr-TR"/>
        </w:rPr>
        <w:t>/</w:t>
      </w:r>
      <w:r w:rsidRPr="00644D0B">
        <w:rPr>
          <w:rFonts w:ascii="Times New Roman" w:eastAsia="Times New Roman" w:hAnsi="Times New Roman" w:cs="Times New Roman"/>
          <w:b/>
          <w:color w:val="1D2228"/>
          <w:sz w:val="24"/>
          <w:szCs w:val="24"/>
          <w:lang w:eastAsia="tr-TR"/>
        </w:rPr>
        <w:t xml:space="preserve"> DİĞER BİLGİLER</w:t>
      </w:r>
    </w:p>
    <w:p w14:paraId="7D8077A9" w14:textId="77777777" w:rsidR="003577DC" w:rsidRPr="00323B21" w:rsidRDefault="003577DC" w:rsidP="003577DC">
      <w:pPr>
        <w:shd w:val="clear" w:color="auto" w:fill="FFFFFF"/>
        <w:tabs>
          <w:tab w:val="left" w:pos="2477"/>
        </w:tabs>
        <w:spacing w:after="0" w:line="240" w:lineRule="auto"/>
        <w:jc w:val="both"/>
        <w:rPr>
          <w:rFonts w:ascii="Times New Roman" w:eastAsia="Times New Roman" w:hAnsi="Times New Roman" w:cs="Times New Roman"/>
          <w:color w:val="1D2228"/>
          <w:sz w:val="24"/>
          <w:szCs w:val="24"/>
          <w:lang w:eastAsia="tr-TR"/>
        </w:rPr>
      </w:pPr>
      <w:r>
        <w:rPr>
          <w:rFonts w:ascii="Times New Roman" w:eastAsia="Times New Roman" w:hAnsi="Times New Roman" w:cs="Times New Roman"/>
          <w:color w:val="1D2228"/>
          <w:sz w:val="24"/>
          <w:szCs w:val="24"/>
          <w:lang w:eastAsia="tr-TR"/>
        </w:rPr>
        <w:tab/>
      </w:r>
    </w:p>
    <w:p w14:paraId="447B7ABE" w14:textId="77777777" w:rsidR="003577DC" w:rsidRPr="00323B21" w:rsidRDefault="003577DC" w:rsidP="003577DC">
      <w:pPr>
        <w:shd w:val="clear" w:color="auto" w:fill="FFFFFF"/>
        <w:spacing w:after="0" w:line="240" w:lineRule="auto"/>
        <w:jc w:val="both"/>
        <w:rPr>
          <w:rFonts w:ascii="Times New Roman" w:eastAsia="Times New Roman" w:hAnsi="Times New Roman" w:cs="Times New Roman"/>
          <w:color w:val="1D2228"/>
          <w:sz w:val="24"/>
          <w:szCs w:val="24"/>
          <w:lang w:eastAsia="tr-TR"/>
        </w:rPr>
      </w:pPr>
      <w:r w:rsidRPr="00323B21">
        <w:rPr>
          <w:rFonts w:ascii="Times New Roman" w:eastAsia="Times New Roman" w:hAnsi="Times New Roman" w:cs="Times New Roman"/>
          <w:color w:val="1D2228"/>
          <w:sz w:val="24"/>
          <w:szCs w:val="24"/>
          <w:lang w:eastAsia="tr-TR"/>
        </w:rPr>
        <w:t>Avukat</w:t>
      </w:r>
      <w:r w:rsidRPr="00323B21">
        <w:rPr>
          <w:rFonts w:ascii="Times New Roman" w:eastAsia="Times New Roman" w:hAnsi="Times New Roman" w:cs="Times New Roman"/>
          <w:color w:val="1D2228"/>
          <w:sz w:val="24"/>
          <w:szCs w:val="24"/>
          <w:lang w:eastAsia="tr-TR"/>
        </w:rPr>
        <w:tab/>
      </w:r>
      <w:r w:rsidRPr="00323B21">
        <w:rPr>
          <w:rFonts w:ascii="Times New Roman" w:eastAsia="Times New Roman" w:hAnsi="Times New Roman" w:cs="Times New Roman"/>
          <w:color w:val="1D2228"/>
          <w:sz w:val="24"/>
          <w:szCs w:val="24"/>
          <w:lang w:eastAsia="tr-TR"/>
        </w:rPr>
        <w:tab/>
      </w:r>
      <w:r w:rsidRPr="00323B21">
        <w:rPr>
          <w:rFonts w:ascii="Times New Roman" w:eastAsia="Times New Roman" w:hAnsi="Times New Roman" w:cs="Times New Roman"/>
          <w:color w:val="1D2228"/>
          <w:sz w:val="24"/>
          <w:szCs w:val="24"/>
          <w:lang w:eastAsia="tr-TR"/>
        </w:rPr>
        <w:tab/>
      </w:r>
      <w:r w:rsidRPr="00323B21">
        <w:rPr>
          <w:rFonts w:ascii="Times New Roman" w:eastAsia="Times New Roman" w:hAnsi="Times New Roman" w:cs="Times New Roman"/>
          <w:color w:val="1D2228"/>
          <w:sz w:val="24"/>
          <w:szCs w:val="24"/>
          <w:lang w:eastAsia="tr-TR"/>
        </w:rPr>
        <w:tab/>
      </w:r>
      <w:r w:rsidRPr="00323B21">
        <w:rPr>
          <w:rFonts w:ascii="Times New Roman" w:eastAsia="Times New Roman" w:hAnsi="Times New Roman" w:cs="Times New Roman"/>
          <w:color w:val="1D2228"/>
          <w:sz w:val="24"/>
          <w:szCs w:val="24"/>
          <w:lang w:eastAsia="tr-TR"/>
        </w:rPr>
        <w:tab/>
      </w:r>
      <w:proofErr w:type="spellStart"/>
      <w:r w:rsidRPr="00323B21">
        <w:rPr>
          <w:rFonts w:ascii="Times New Roman" w:eastAsia="Times New Roman" w:hAnsi="Times New Roman" w:cs="Times New Roman"/>
          <w:color w:val="1D2228"/>
          <w:sz w:val="24"/>
          <w:szCs w:val="24"/>
          <w:lang w:eastAsia="tr-TR"/>
        </w:rPr>
        <w:t>Hazirun</w:t>
      </w:r>
      <w:proofErr w:type="spellEnd"/>
      <w:r w:rsidRPr="00323B21">
        <w:rPr>
          <w:rFonts w:ascii="Times New Roman" w:eastAsia="Times New Roman" w:hAnsi="Times New Roman" w:cs="Times New Roman"/>
          <w:color w:val="1D2228"/>
          <w:sz w:val="24"/>
          <w:szCs w:val="24"/>
          <w:lang w:eastAsia="tr-TR"/>
        </w:rPr>
        <w:tab/>
      </w:r>
      <w:r w:rsidRPr="00323B21">
        <w:rPr>
          <w:rFonts w:ascii="Times New Roman" w:eastAsia="Times New Roman" w:hAnsi="Times New Roman" w:cs="Times New Roman"/>
          <w:color w:val="1D2228"/>
          <w:sz w:val="24"/>
          <w:szCs w:val="24"/>
          <w:lang w:eastAsia="tr-TR"/>
        </w:rPr>
        <w:tab/>
      </w:r>
      <w:r w:rsidRPr="00323B21">
        <w:rPr>
          <w:rFonts w:ascii="Times New Roman" w:eastAsia="Times New Roman" w:hAnsi="Times New Roman" w:cs="Times New Roman"/>
          <w:color w:val="1D2228"/>
          <w:sz w:val="24"/>
          <w:szCs w:val="24"/>
          <w:lang w:eastAsia="tr-TR"/>
        </w:rPr>
        <w:tab/>
      </w:r>
      <w:r w:rsidRPr="00323B21">
        <w:rPr>
          <w:rFonts w:ascii="Times New Roman" w:eastAsia="Times New Roman" w:hAnsi="Times New Roman" w:cs="Times New Roman"/>
          <w:color w:val="1D2228"/>
          <w:sz w:val="24"/>
          <w:szCs w:val="24"/>
          <w:lang w:eastAsia="tr-TR"/>
        </w:rPr>
        <w:tab/>
        <w:t>Mühendis</w:t>
      </w:r>
    </w:p>
    <w:p w14:paraId="502097AD" w14:textId="77777777" w:rsidR="003577DC" w:rsidRDefault="003577DC" w:rsidP="003577DC">
      <w:pPr>
        <w:shd w:val="clear" w:color="auto" w:fill="FFFFFF"/>
        <w:spacing w:after="0" w:line="240" w:lineRule="auto"/>
        <w:jc w:val="both"/>
        <w:rPr>
          <w:rFonts w:ascii="Times New Roman" w:eastAsia="Times New Roman" w:hAnsi="Times New Roman" w:cs="Times New Roman"/>
          <w:color w:val="1D2228"/>
          <w:sz w:val="24"/>
          <w:szCs w:val="24"/>
          <w:lang w:eastAsia="tr-TR"/>
        </w:rPr>
      </w:pPr>
      <w:r>
        <w:rPr>
          <w:rFonts w:ascii="Times New Roman" w:eastAsia="Times New Roman" w:hAnsi="Times New Roman" w:cs="Times New Roman"/>
          <w:color w:val="1D2228"/>
          <w:sz w:val="24"/>
          <w:szCs w:val="24"/>
          <w:lang w:eastAsia="tr-TR"/>
        </w:rPr>
        <w:t>Adı Soyadı:</w:t>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t>Adı Soyadı:</w:t>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t>Adı Soyadı:</w:t>
      </w:r>
    </w:p>
    <w:p w14:paraId="0D679AB9" w14:textId="77777777" w:rsidR="003577DC" w:rsidRDefault="003577DC" w:rsidP="003577DC">
      <w:pPr>
        <w:shd w:val="clear" w:color="auto" w:fill="FFFFFF"/>
        <w:spacing w:after="0" w:line="240" w:lineRule="auto"/>
        <w:jc w:val="both"/>
        <w:rPr>
          <w:rFonts w:ascii="Times New Roman" w:eastAsia="Times New Roman" w:hAnsi="Times New Roman" w:cs="Times New Roman"/>
          <w:color w:val="1D2228"/>
          <w:sz w:val="24"/>
          <w:szCs w:val="24"/>
          <w:lang w:eastAsia="tr-TR"/>
        </w:rPr>
      </w:pPr>
      <w:r>
        <w:rPr>
          <w:rFonts w:ascii="Times New Roman" w:eastAsia="Times New Roman" w:hAnsi="Times New Roman" w:cs="Times New Roman"/>
          <w:color w:val="1D2228"/>
          <w:sz w:val="24"/>
          <w:szCs w:val="24"/>
          <w:lang w:eastAsia="tr-TR"/>
        </w:rPr>
        <w:t>Baro ve Sicil No:</w:t>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r>
      <w:proofErr w:type="gramStart"/>
      <w:r>
        <w:rPr>
          <w:rFonts w:ascii="Times New Roman" w:eastAsia="Times New Roman" w:hAnsi="Times New Roman" w:cs="Times New Roman"/>
          <w:color w:val="1D2228"/>
          <w:sz w:val="24"/>
          <w:szCs w:val="24"/>
          <w:lang w:eastAsia="tr-TR"/>
        </w:rPr>
        <w:t>TC</w:t>
      </w:r>
      <w:proofErr w:type="gramEnd"/>
      <w:r>
        <w:rPr>
          <w:rFonts w:ascii="Times New Roman" w:eastAsia="Times New Roman" w:hAnsi="Times New Roman" w:cs="Times New Roman"/>
          <w:color w:val="1D2228"/>
          <w:sz w:val="24"/>
          <w:szCs w:val="24"/>
          <w:lang w:eastAsia="tr-TR"/>
        </w:rPr>
        <w:t xml:space="preserve"> No:</w:t>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t>Baro ve Sicil No:</w:t>
      </w:r>
    </w:p>
    <w:p w14:paraId="5AA75AA3" w14:textId="77777777" w:rsidR="003577DC" w:rsidRDefault="003577DC" w:rsidP="003577DC">
      <w:pPr>
        <w:shd w:val="clear" w:color="auto" w:fill="FFFFFF"/>
        <w:spacing w:after="0" w:line="240" w:lineRule="auto"/>
        <w:jc w:val="both"/>
        <w:rPr>
          <w:rFonts w:ascii="Times New Roman" w:eastAsia="Times New Roman" w:hAnsi="Times New Roman" w:cs="Times New Roman"/>
          <w:color w:val="1D2228"/>
          <w:sz w:val="24"/>
          <w:szCs w:val="24"/>
          <w:lang w:eastAsia="tr-TR"/>
        </w:rPr>
      </w:pPr>
      <w:r>
        <w:rPr>
          <w:rFonts w:ascii="Times New Roman" w:eastAsia="Times New Roman" w:hAnsi="Times New Roman" w:cs="Times New Roman"/>
          <w:color w:val="1D2228"/>
          <w:sz w:val="24"/>
          <w:szCs w:val="24"/>
          <w:lang w:eastAsia="tr-TR"/>
        </w:rPr>
        <w:t>İmzası:</w:t>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t>İmzası:</w:t>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r>
      <w:r>
        <w:rPr>
          <w:rFonts w:ascii="Times New Roman" w:eastAsia="Times New Roman" w:hAnsi="Times New Roman" w:cs="Times New Roman"/>
          <w:color w:val="1D2228"/>
          <w:sz w:val="24"/>
          <w:szCs w:val="24"/>
          <w:lang w:eastAsia="tr-TR"/>
        </w:rPr>
        <w:tab/>
        <w:t>İmzası:</w:t>
      </w:r>
    </w:p>
    <w:p w14:paraId="614CF83A" w14:textId="77777777" w:rsidR="003577DC" w:rsidRDefault="003577DC" w:rsidP="003577DC">
      <w:pPr>
        <w:shd w:val="clear" w:color="auto" w:fill="FFFFFF"/>
        <w:spacing w:after="0" w:line="240" w:lineRule="auto"/>
        <w:jc w:val="both"/>
        <w:rPr>
          <w:rFonts w:ascii="Times New Roman" w:eastAsia="Times New Roman" w:hAnsi="Times New Roman" w:cs="Times New Roman"/>
          <w:color w:val="1D2228"/>
          <w:sz w:val="24"/>
          <w:szCs w:val="24"/>
          <w:lang w:eastAsia="tr-TR"/>
        </w:rPr>
      </w:pPr>
    </w:p>
    <w:p w14:paraId="763F5726" w14:textId="77777777" w:rsidR="003577DC" w:rsidRDefault="003577DC" w:rsidP="003577DC">
      <w:pPr>
        <w:shd w:val="clear" w:color="auto" w:fill="FFFFFF"/>
        <w:spacing w:after="120" w:line="240" w:lineRule="auto"/>
        <w:jc w:val="center"/>
        <w:rPr>
          <w:rFonts w:ascii="Times New Roman" w:eastAsia="Times New Roman" w:hAnsi="Times New Roman" w:cs="Times New Roman"/>
          <w:b/>
          <w:color w:val="1D2228"/>
          <w:sz w:val="24"/>
          <w:szCs w:val="24"/>
          <w:lang w:eastAsia="tr-TR"/>
        </w:rPr>
      </w:pPr>
      <w:r w:rsidRPr="007B66B9">
        <w:rPr>
          <w:rFonts w:ascii="Times New Roman" w:eastAsia="Times New Roman" w:hAnsi="Times New Roman" w:cs="Times New Roman"/>
          <w:b/>
          <w:color w:val="1D2228"/>
          <w:sz w:val="24"/>
          <w:szCs w:val="24"/>
          <w:lang w:eastAsia="tr-TR"/>
        </w:rPr>
        <w:lastRenderedPageBreak/>
        <w:t>BİLGİ NOTU</w:t>
      </w:r>
    </w:p>
    <w:p w14:paraId="76FF5266" w14:textId="77777777" w:rsidR="003577DC" w:rsidRDefault="003577DC" w:rsidP="003577DC">
      <w:pPr>
        <w:spacing w:after="120" w:line="240" w:lineRule="auto"/>
        <w:rPr>
          <w:rFonts w:ascii="Times New Roman" w:hAnsi="Times New Roman" w:cs="Times New Roman"/>
          <w:b/>
          <w:sz w:val="24"/>
          <w:szCs w:val="24"/>
        </w:rPr>
      </w:pPr>
      <w:r w:rsidRPr="007B66B9">
        <w:rPr>
          <w:rFonts w:ascii="Times New Roman" w:hAnsi="Times New Roman" w:cs="Times New Roman"/>
          <w:b/>
          <w:sz w:val="24"/>
          <w:szCs w:val="24"/>
        </w:rPr>
        <w:t>Yapılması Gerekenler</w:t>
      </w:r>
    </w:p>
    <w:p w14:paraId="3C090E2A" w14:textId="77777777" w:rsidR="003577DC" w:rsidRPr="007B66B9" w:rsidRDefault="003577DC" w:rsidP="003577DC">
      <w:pPr>
        <w:pStyle w:val="ListeParagraf"/>
        <w:spacing w:before="0" w:beforeAutospacing="0" w:after="120" w:afterAutospacing="0"/>
      </w:pPr>
      <w:r w:rsidRPr="007B66B9">
        <w:rPr>
          <w:b/>
        </w:rPr>
        <w:t>A1. Olay yeri video ve fotolar:</w:t>
      </w:r>
    </w:p>
    <w:p w14:paraId="42712585" w14:textId="0DCDF393" w:rsidR="003577DC" w:rsidRPr="007B66B9" w:rsidRDefault="003577DC" w:rsidP="003577DC">
      <w:pPr>
        <w:pStyle w:val="ListeParagraf"/>
        <w:numPr>
          <w:ilvl w:val="0"/>
          <w:numId w:val="2"/>
        </w:numPr>
        <w:spacing w:before="0" w:beforeAutospacing="0" w:after="120" w:afterAutospacing="0"/>
      </w:pPr>
      <w:r w:rsidRPr="007B66B9">
        <w:t>Hasar çok görmüş binalarda: tüm cephelerden</w:t>
      </w:r>
    </w:p>
    <w:p w14:paraId="09B92501" w14:textId="310605ED" w:rsidR="003577DC" w:rsidRPr="007B66B9" w:rsidRDefault="003577DC" w:rsidP="003577DC">
      <w:pPr>
        <w:pStyle w:val="ListeParagraf"/>
        <w:numPr>
          <w:ilvl w:val="0"/>
          <w:numId w:val="2"/>
        </w:numPr>
        <w:spacing w:before="0" w:beforeAutospacing="0" w:after="120" w:afterAutospacing="0"/>
      </w:pPr>
      <w:r w:rsidRPr="007B66B9">
        <w:t xml:space="preserve">İçine girilebilecek olanlar (savcılıktan izinle): </w:t>
      </w:r>
      <w:r>
        <w:t>B</w:t>
      </w:r>
      <w:r w:rsidRPr="007B66B9">
        <w:t xml:space="preserve">odrum dahil her katta kolon ve kiriş bileşimler net şekilde çekilecek. </w:t>
      </w:r>
    </w:p>
    <w:p w14:paraId="444FB0B1" w14:textId="28137721" w:rsidR="003577DC" w:rsidRPr="00986E32" w:rsidRDefault="003577DC" w:rsidP="00986E32">
      <w:pPr>
        <w:pStyle w:val="ListeParagraf"/>
        <w:numPr>
          <w:ilvl w:val="0"/>
          <w:numId w:val="2"/>
        </w:numPr>
        <w:spacing w:before="0" w:beforeAutospacing="0" w:after="120" w:afterAutospacing="0"/>
      </w:pPr>
      <w:r w:rsidRPr="007B66B9">
        <w:t>Hasar görmüş ve yıkılmışlardan: tüm cephelerden</w:t>
      </w:r>
    </w:p>
    <w:p w14:paraId="403A52D6" w14:textId="77777777" w:rsidR="003577DC" w:rsidRPr="007B66B9" w:rsidRDefault="003577DC" w:rsidP="003577DC">
      <w:pPr>
        <w:pStyle w:val="ListeParagraf"/>
        <w:spacing w:before="0" w:beforeAutospacing="0" w:after="120" w:afterAutospacing="0"/>
        <w:jc w:val="both"/>
      </w:pPr>
      <w:r w:rsidRPr="007B66B9">
        <w:rPr>
          <w:b/>
        </w:rPr>
        <w:t>A2.</w:t>
      </w:r>
      <w:r w:rsidRPr="007B66B9">
        <w:t xml:space="preserve"> </w:t>
      </w:r>
      <w:r w:rsidRPr="007B66B9">
        <w:rPr>
          <w:b/>
        </w:rPr>
        <w:t>Beton kalitesi için</w:t>
      </w:r>
      <w:r w:rsidRPr="007B66B9">
        <w:t xml:space="preserve"> </w:t>
      </w:r>
      <w:proofErr w:type="spellStart"/>
      <w:r w:rsidRPr="007B66B9">
        <w:t>k</w:t>
      </w:r>
      <w:r w:rsidRPr="007B66B9">
        <w:rPr>
          <w:b/>
        </w:rPr>
        <w:t>arot</w:t>
      </w:r>
      <w:proofErr w:type="spellEnd"/>
      <w:r w:rsidRPr="007B66B9">
        <w:rPr>
          <w:b/>
        </w:rPr>
        <w:t xml:space="preserve"> numune alımı</w:t>
      </w:r>
      <w:r w:rsidRPr="007B66B9">
        <w:t xml:space="preserve">: </w:t>
      </w:r>
    </w:p>
    <w:p w14:paraId="1888C219" w14:textId="77777777" w:rsidR="003577DC" w:rsidRPr="007B66B9" w:rsidRDefault="003577DC" w:rsidP="003577DC">
      <w:pPr>
        <w:pStyle w:val="ListeParagraf"/>
        <w:spacing w:before="0" w:beforeAutospacing="0" w:after="120" w:afterAutospacing="0"/>
        <w:ind w:left="1418"/>
        <w:jc w:val="both"/>
        <w:rPr>
          <w:b/>
          <w:u w:val="single"/>
        </w:rPr>
      </w:pPr>
      <w:r w:rsidRPr="007B66B9">
        <w:t xml:space="preserve">Demir boşluklar arasından </w:t>
      </w:r>
      <w:proofErr w:type="spellStart"/>
      <w:r w:rsidRPr="007B66B9">
        <w:t>karot</w:t>
      </w:r>
      <w:proofErr w:type="spellEnd"/>
      <w:r w:rsidRPr="007B66B9">
        <w:t xml:space="preserve"> alınacak. </w:t>
      </w:r>
      <w:r w:rsidRPr="007B66B9">
        <w:rPr>
          <w:b/>
          <w:u w:val="single"/>
        </w:rPr>
        <w:t xml:space="preserve">Karot </w:t>
      </w:r>
      <w:r>
        <w:rPr>
          <w:b/>
        </w:rPr>
        <w:t xml:space="preserve">içerisinde demir </w:t>
      </w:r>
      <w:r w:rsidRPr="007B66B9">
        <w:rPr>
          <w:b/>
        </w:rPr>
        <w:t xml:space="preserve">olmayacak. </w:t>
      </w:r>
      <w:r w:rsidRPr="007B66B9">
        <w:t xml:space="preserve">Karot numunesi alınacak yerler demir donatıya zarar </w:t>
      </w:r>
      <w:r w:rsidRPr="007B66B9">
        <w:rPr>
          <w:b/>
        </w:rPr>
        <w:t>v</w:t>
      </w:r>
      <w:r w:rsidRPr="007B66B9">
        <w:t xml:space="preserve">ermeyecek şekilde </w:t>
      </w:r>
      <w:r w:rsidRPr="007B66B9">
        <w:rPr>
          <w:u w:val="single"/>
        </w:rPr>
        <w:t>demir okuma cihazıyla işaretlenecek</w:t>
      </w:r>
      <w:r>
        <w:rPr>
          <w:u w:val="single"/>
        </w:rPr>
        <w:t xml:space="preserve"> </w:t>
      </w:r>
      <w:r w:rsidRPr="007B66B9">
        <w:t xml:space="preserve">ve uygun çaplı elmas uçlu </w:t>
      </w:r>
      <w:proofErr w:type="spellStart"/>
      <w:r w:rsidRPr="007B66B9">
        <w:t>karot</w:t>
      </w:r>
      <w:proofErr w:type="spellEnd"/>
      <w:r w:rsidRPr="007B66B9">
        <w:t xml:space="preserve"> makinesi kullanılarak sertleşmiş betondan </w:t>
      </w:r>
      <w:proofErr w:type="spellStart"/>
      <w:r w:rsidRPr="007B66B9">
        <w:t>karot</w:t>
      </w:r>
      <w:proofErr w:type="spellEnd"/>
      <w:r w:rsidRPr="007B66B9">
        <w:t xml:space="preserve"> numunesi alınacaktır.</w:t>
      </w:r>
    </w:p>
    <w:p w14:paraId="518AF134" w14:textId="77777777" w:rsidR="003577DC" w:rsidRPr="007B66B9" w:rsidRDefault="003577DC" w:rsidP="003577DC">
      <w:pPr>
        <w:pStyle w:val="ListeParagraf"/>
        <w:numPr>
          <w:ilvl w:val="0"/>
          <w:numId w:val="1"/>
        </w:numPr>
        <w:spacing w:before="0" w:beforeAutospacing="0" w:after="120" w:afterAutospacing="0"/>
      </w:pPr>
      <w:r w:rsidRPr="007B66B9">
        <w:t>Yıkılmış olan bina: rastgele (</w:t>
      </w:r>
      <w:proofErr w:type="spellStart"/>
      <w:r w:rsidRPr="007B66B9">
        <w:t>random</w:t>
      </w:r>
      <w:proofErr w:type="spellEnd"/>
      <w:r w:rsidRPr="007B66B9">
        <w:t>) kiriş ve kolonlardan neresi müsaitse. Üstü, altı, ortası … kolonlara ulaşılamayabilir en azından dışarda açıkta olan kirişlerden her kat için 3 adet.</w:t>
      </w:r>
    </w:p>
    <w:p w14:paraId="5A54339A" w14:textId="77777777" w:rsidR="003577DC" w:rsidRPr="007B66B9" w:rsidRDefault="003577DC" w:rsidP="003577DC">
      <w:pPr>
        <w:pStyle w:val="ListeParagraf"/>
        <w:numPr>
          <w:ilvl w:val="0"/>
          <w:numId w:val="1"/>
        </w:numPr>
        <w:spacing w:before="0" w:beforeAutospacing="0" w:after="120" w:afterAutospacing="0"/>
      </w:pPr>
      <w:r w:rsidRPr="007B66B9">
        <w:t>Yıkılmamış ve içerisine girilebilir bina: kolon ve kirişlerden (özellikle birleşim yerine yakın) 1 er adet her kattan en az 3 adet. Bodrumdaki temelden 3 adet (yukarıdan aşağıya doğru).</w:t>
      </w:r>
    </w:p>
    <w:p w14:paraId="6B4C815F" w14:textId="77777777" w:rsidR="003577DC" w:rsidRPr="007B66B9" w:rsidRDefault="003577DC" w:rsidP="003577DC">
      <w:pPr>
        <w:pStyle w:val="ListeParagraf"/>
        <w:numPr>
          <w:ilvl w:val="0"/>
          <w:numId w:val="1"/>
        </w:numPr>
        <w:spacing w:before="0" w:beforeAutospacing="0" w:after="120" w:afterAutospacing="0"/>
        <w:jc w:val="both"/>
        <w:rPr>
          <w:b/>
          <w:u w:val="single"/>
        </w:rPr>
      </w:pPr>
      <w:r w:rsidRPr="007B66B9">
        <w:t>Karot değerleri, her katta en az üç kolon veya perdede yapılacak darbeli çekiç deneyleri ve ses hızı ölçümü deneyleri ile karşılıklı korelasyon</w:t>
      </w:r>
      <w:r>
        <w:t xml:space="preserve"> </w:t>
      </w:r>
      <w:r w:rsidRPr="007B66B9">
        <w:t xml:space="preserve">kurularak yaygınlaştırılır. Ultrasonik cihazla mukavemet ölçümlerin hata payları vardır. En doğrusu </w:t>
      </w:r>
      <w:proofErr w:type="spellStart"/>
      <w:r w:rsidRPr="007B66B9">
        <w:t>karot</w:t>
      </w:r>
      <w:proofErr w:type="spellEnd"/>
      <w:r w:rsidRPr="007B66B9">
        <w:t xml:space="preserve"> numune almaktır. </w:t>
      </w:r>
    </w:p>
    <w:p w14:paraId="710BFEF6" w14:textId="77777777" w:rsidR="003577DC" w:rsidRPr="007B66B9" w:rsidRDefault="003577DC" w:rsidP="003577DC">
      <w:pPr>
        <w:spacing w:after="120" w:line="240" w:lineRule="auto"/>
        <w:jc w:val="both"/>
        <w:rPr>
          <w:rFonts w:ascii="Times New Roman" w:hAnsi="Times New Roman" w:cs="Times New Roman"/>
          <w:b/>
          <w:sz w:val="24"/>
          <w:szCs w:val="24"/>
          <w:u w:val="single"/>
        </w:rPr>
      </w:pPr>
      <w:r w:rsidRPr="007B66B9">
        <w:rPr>
          <w:rFonts w:ascii="Times New Roman" w:hAnsi="Times New Roman" w:cs="Times New Roman"/>
          <w:b/>
          <w:sz w:val="24"/>
          <w:szCs w:val="24"/>
        </w:rPr>
        <w:t>A3.</w:t>
      </w:r>
      <w:r w:rsidRPr="007B66B9">
        <w:rPr>
          <w:rFonts w:ascii="Times New Roman" w:hAnsi="Times New Roman" w:cs="Times New Roman"/>
          <w:sz w:val="24"/>
          <w:szCs w:val="24"/>
        </w:rPr>
        <w:t xml:space="preserve"> </w:t>
      </w:r>
      <w:r w:rsidRPr="007B66B9">
        <w:rPr>
          <w:rFonts w:ascii="Times New Roman" w:hAnsi="Times New Roman" w:cs="Times New Roman"/>
          <w:b/>
          <w:sz w:val="24"/>
          <w:szCs w:val="24"/>
        </w:rPr>
        <w:t>Demirler:</w:t>
      </w:r>
    </w:p>
    <w:p w14:paraId="74412178" w14:textId="77777777" w:rsidR="003577DC" w:rsidRPr="007B66B9" w:rsidRDefault="003577DC" w:rsidP="003577DC">
      <w:pPr>
        <w:pStyle w:val="ListeParagraf"/>
        <w:spacing w:before="0" w:beforeAutospacing="0" w:after="120" w:afterAutospacing="0"/>
        <w:ind w:left="1440"/>
      </w:pPr>
      <w:r w:rsidRPr="007B66B9">
        <w:t>Nervürlü veya düz demirlerden 30 cm ve daha uzun demirlerden (ne</w:t>
      </w:r>
      <w:r>
        <w:t xml:space="preserve"> </w:t>
      </w:r>
      <w:r w:rsidRPr="007B66B9">
        <w:t>kadar uzun o kad</w:t>
      </w:r>
      <w:r>
        <w:t xml:space="preserve">ar iyi) örnek alımı. Her bir </w:t>
      </w:r>
      <w:r w:rsidRPr="007B66B9">
        <w:t>kattan en az 6 adet.</w:t>
      </w:r>
    </w:p>
    <w:p w14:paraId="01ADED69" w14:textId="77777777" w:rsidR="003577DC" w:rsidRPr="007B66B9" w:rsidRDefault="003577DC" w:rsidP="003577DC">
      <w:pPr>
        <w:pStyle w:val="ListeParagraf"/>
        <w:spacing w:before="0" w:beforeAutospacing="0" w:after="120" w:afterAutospacing="0"/>
        <w:ind w:left="1440"/>
      </w:pPr>
      <w:r w:rsidRPr="007B66B9">
        <w:t>Demir tarayıcı cihaz ile betonarme kolon ve perde elemanlar içerisindeki donatının aşağıdaki özellikleri tespit edilecektir:</w:t>
      </w:r>
    </w:p>
    <w:p w14:paraId="08798F84" w14:textId="77777777" w:rsidR="003577DC" w:rsidRPr="007B66B9" w:rsidRDefault="003577DC" w:rsidP="003577DC">
      <w:pPr>
        <w:pStyle w:val="ListeParagraf"/>
        <w:numPr>
          <w:ilvl w:val="0"/>
          <w:numId w:val="1"/>
        </w:numPr>
        <w:spacing w:before="0" w:beforeAutospacing="0" w:after="120" w:afterAutospacing="0"/>
      </w:pPr>
      <w:r w:rsidRPr="007B66B9">
        <w:t>Düz donatının yeri ve sayısı</w:t>
      </w:r>
    </w:p>
    <w:p w14:paraId="3A83818A" w14:textId="77777777" w:rsidR="003577DC" w:rsidRPr="007B66B9" w:rsidRDefault="003577DC" w:rsidP="003577DC">
      <w:pPr>
        <w:pStyle w:val="ListeParagraf"/>
        <w:numPr>
          <w:ilvl w:val="0"/>
          <w:numId w:val="1"/>
        </w:numPr>
        <w:spacing w:before="0" w:beforeAutospacing="0" w:after="120" w:afterAutospacing="0"/>
      </w:pPr>
      <w:r w:rsidRPr="007B66B9">
        <w:t>Yatay donatının (etriye) yeri ve sayısı</w:t>
      </w:r>
    </w:p>
    <w:p w14:paraId="620D59A6" w14:textId="77777777" w:rsidR="003577DC" w:rsidRPr="007B66B9" w:rsidRDefault="003577DC" w:rsidP="003577DC">
      <w:pPr>
        <w:pStyle w:val="ListeParagraf"/>
        <w:numPr>
          <w:ilvl w:val="0"/>
          <w:numId w:val="1"/>
        </w:numPr>
        <w:spacing w:before="0" w:beforeAutospacing="0" w:after="120" w:afterAutospacing="0"/>
      </w:pPr>
      <w:r w:rsidRPr="007B66B9">
        <w:t>Yatay donatının (etriye) aralığı</w:t>
      </w:r>
    </w:p>
    <w:p w14:paraId="4F5952B3" w14:textId="4915D347" w:rsidR="003577DC" w:rsidRPr="00986E32" w:rsidRDefault="003577DC" w:rsidP="003577DC">
      <w:pPr>
        <w:pStyle w:val="ListeParagraf"/>
        <w:numPr>
          <w:ilvl w:val="0"/>
          <w:numId w:val="1"/>
        </w:numPr>
        <w:spacing w:before="0" w:beforeAutospacing="0" w:after="120" w:afterAutospacing="0"/>
      </w:pPr>
      <w:r w:rsidRPr="007B66B9">
        <w:t>Sonuçlar şematik olarak raporlanacaktır.</w:t>
      </w:r>
    </w:p>
    <w:p w14:paraId="30C67C1D" w14:textId="77777777" w:rsidR="003577DC" w:rsidRDefault="003577DC" w:rsidP="003577DC">
      <w:pPr>
        <w:spacing w:after="120" w:line="240" w:lineRule="auto"/>
        <w:rPr>
          <w:rFonts w:ascii="Times New Roman" w:hAnsi="Times New Roman" w:cs="Times New Roman"/>
          <w:b/>
          <w:sz w:val="24"/>
          <w:szCs w:val="24"/>
        </w:rPr>
      </w:pPr>
      <w:r w:rsidRPr="007B66B9">
        <w:rPr>
          <w:rFonts w:ascii="Times New Roman" w:hAnsi="Times New Roman" w:cs="Times New Roman"/>
          <w:b/>
          <w:sz w:val="24"/>
          <w:szCs w:val="24"/>
        </w:rPr>
        <w:t>B. Saha temizliği sonrası yapılması gerekenler</w:t>
      </w:r>
    </w:p>
    <w:p w14:paraId="49942B44" w14:textId="77777777" w:rsidR="003577DC" w:rsidRPr="003D068B" w:rsidRDefault="003577DC" w:rsidP="003577DC">
      <w:pPr>
        <w:spacing w:after="120" w:line="240" w:lineRule="auto"/>
        <w:ind w:left="1418"/>
        <w:rPr>
          <w:rFonts w:ascii="Times New Roman" w:hAnsi="Times New Roman" w:cs="Times New Roman"/>
          <w:b/>
          <w:sz w:val="24"/>
          <w:szCs w:val="24"/>
        </w:rPr>
      </w:pPr>
      <w:r w:rsidRPr="007B66B9">
        <w:rPr>
          <w:rFonts w:ascii="Times New Roman" w:hAnsi="Times New Roman" w:cs="Times New Roman"/>
          <w:b/>
          <w:sz w:val="24"/>
          <w:szCs w:val="24"/>
        </w:rPr>
        <w:t xml:space="preserve">Zemin </w:t>
      </w:r>
      <w:proofErr w:type="spellStart"/>
      <w:r w:rsidRPr="007B66B9">
        <w:rPr>
          <w:rFonts w:ascii="Times New Roman" w:hAnsi="Times New Roman" w:cs="Times New Roman"/>
          <w:b/>
          <w:sz w:val="24"/>
          <w:szCs w:val="24"/>
        </w:rPr>
        <w:t>etüd</w:t>
      </w:r>
      <w:proofErr w:type="spellEnd"/>
      <w:r w:rsidRPr="007B66B9">
        <w:rPr>
          <w:rFonts w:ascii="Times New Roman" w:hAnsi="Times New Roman" w:cs="Times New Roman"/>
          <w:b/>
          <w:sz w:val="24"/>
          <w:szCs w:val="24"/>
        </w:rPr>
        <w:t>:</w:t>
      </w:r>
      <w:r w:rsidRPr="007B66B9">
        <w:rPr>
          <w:rFonts w:ascii="Times New Roman" w:hAnsi="Times New Roman" w:cs="Times New Roman"/>
          <w:sz w:val="24"/>
          <w:szCs w:val="24"/>
        </w:rPr>
        <w:t xml:space="preserve"> Mümkünse olay yeri temizlendikten sonra bina çevresinde 3 adet sondaj etüt raporu.</w:t>
      </w:r>
    </w:p>
    <w:p w14:paraId="544CBB86" w14:textId="77777777" w:rsidR="003577DC" w:rsidRPr="007B66B9" w:rsidRDefault="003577DC" w:rsidP="003577DC">
      <w:pPr>
        <w:spacing w:after="120" w:line="240" w:lineRule="auto"/>
        <w:rPr>
          <w:rFonts w:ascii="Times New Roman" w:hAnsi="Times New Roman" w:cs="Times New Roman"/>
          <w:b/>
          <w:sz w:val="24"/>
          <w:szCs w:val="24"/>
        </w:rPr>
      </w:pPr>
      <w:r w:rsidRPr="007B66B9">
        <w:rPr>
          <w:rFonts w:ascii="Times New Roman" w:hAnsi="Times New Roman" w:cs="Times New Roman"/>
          <w:b/>
          <w:sz w:val="24"/>
          <w:szCs w:val="24"/>
        </w:rPr>
        <w:t xml:space="preserve">C. Yapının </w:t>
      </w:r>
      <w:proofErr w:type="spellStart"/>
      <w:r w:rsidRPr="007B66B9">
        <w:rPr>
          <w:rFonts w:ascii="Times New Roman" w:hAnsi="Times New Roman" w:cs="Times New Roman"/>
          <w:b/>
          <w:sz w:val="24"/>
          <w:szCs w:val="24"/>
        </w:rPr>
        <w:t>inşaası</w:t>
      </w:r>
      <w:proofErr w:type="spellEnd"/>
      <w:r w:rsidRPr="007B66B9">
        <w:rPr>
          <w:rFonts w:ascii="Times New Roman" w:hAnsi="Times New Roman" w:cs="Times New Roman"/>
          <w:b/>
          <w:sz w:val="24"/>
          <w:szCs w:val="24"/>
        </w:rPr>
        <w:t xml:space="preserve"> ve projesinde olmuş olması gereken evraklar</w:t>
      </w:r>
    </w:p>
    <w:p w14:paraId="1EC2EC22" w14:textId="77777777" w:rsidR="003577DC" w:rsidRPr="007B66B9" w:rsidRDefault="003577DC" w:rsidP="003577DC">
      <w:pPr>
        <w:pStyle w:val="ListeParagraf"/>
        <w:spacing w:before="0" w:beforeAutospacing="0" w:after="120" w:afterAutospacing="0"/>
        <w:ind w:left="1418"/>
      </w:pPr>
      <w:r w:rsidRPr="007B66B9">
        <w:rPr>
          <w:b/>
        </w:rPr>
        <w:t>1.</w:t>
      </w:r>
      <w:r>
        <w:t xml:space="preserve"> Z</w:t>
      </w:r>
      <w:r w:rsidRPr="007B66B9">
        <w:t>emin</w:t>
      </w:r>
      <w:r>
        <w:t xml:space="preserve"> </w:t>
      </w:r>
      <w:proofErr w:type="spellStart"/>
      <w:r w:rsidRPr="007B66B9">
        <w:t>etüd</w:t>
      </w:r>
      <w:proofErr w:type="spellEnd"/>
      <w:r w:rsidRPr="007B66B9">
        <w:t xml:space="preserve"> raporları: özellikle zemin sınıfı ve yeraltı su seviyesi (zemin sıvılaşması için)</w:t>
      </w:r>
      <w:r>
        <w:t>.</w:t>
      </w:r>
    </w:p>
    <w:p w14:paraId="36E98FC5" w14:textId="77777777" w:rsidR="003577DC" w:rsidRPr="007B66B9" w:rsidRDefault="003577DC" w:rsidP="003577DC">
      <w:pPr>
        <w:pStyle w:val="ListeParagraf"/>
        <w:spacing w:before="0" w:beforeAutospacing="0" w:after="120" w:afterAutospacing="0"/>
        <w:ind w:left="1418"/>
      </w:pPr>
      <w:r w:rsidRPr="007B66B9">
        <w:rPr>
          <w:b/>
        </w:rPr>
        <w:t>2.</w:t>
      </w:r>
      <w:r>
        <w:t xml:space="preserve"> </w:t>
      </w:r>
      <w:r w:rsidRPr="007B66B9">
        <w:t>Kullanılan malzemelerin test sonuçları (</w:t>
      </w:r>
      <w:proofErr w:type="spellStart"/>
      <w:r w:rsidRPr="007B66B9">
        <w:t>slump</w:t>
      </w:r>
      <w:proofErr w:type="spellEnd"/>
      <w:r w:rsidRPr="007B66B9">
        <w:t>, eğilmede çekme, tek eksenli kırma, gradasyon eğrileri...,</w:t>
      </w:r>
      <w:r>
        <w:t xml:space="preserve"> demir çekme test sonuçları.).</w:t>
      </w:r>
    </w:p>
    <w:p w14:paraId="322B8C45" w14:textId="57498A55" w:rsidR="009F349B" w:rsidRDefault="003577DC" w:rsidP="009F349B">
      <w:pPr>
        <w:pStyle w:val="ListeParagraf"/>
        <w:spacing w:before="0" w:beforeAutospacing="0" w:after="120" w:afterAutospacing="0"/>
        <w:ind w:left="1418"/>
      </w:pPr>
      <w:r w:rsidRPr="007B66B9">
        <w:rPr>
          <w:b/>
        </w:rPr>
        <w:t>3.</w:t>
      </w:r>
      <w:r w:rsidRPr="007B66B9">
        <w:t xml:space="preserve"> </w:t>
      </w:r>
      <w:r>
        <w:t>N</w:t>
      </w:r>
      <w:r w:rsidRPr="007B66B9">
        <w:t>ihai raporlar (risk analizleri varsa daha iyi olur, çok kere yoktur).</w:t>
      </w:r>
      <w:r w:rsidR="0043434D">
        <w:t xml:space="preserve"> </w:t>
      </w:r>
      <w:r w:rsidRPr="007B66B9">
        <w:t>İmar affından yararlanmış ise kaç kat atmışlar, plan ve statik projeler).</w:t>
      </w:r>
    </w:p>
    <w:sectPr w:rsidR="009F349B" w:rsidSect="002321E9">
      <w:headerReference w:type="even" r:id="rId7"/>
      <w:headerReference w:type="default" r:id="rId8"/>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6F38FD" w14:textId="77777777" w:rsidR="00764128" w:rsidRDefault="00764128" w:rsidP="002321E9">
      <w:pPr>
        <w:spacing w:after="0" w:line="240" w:lineRule="auto"/>
      </w:pPr>
      <w:r>
        <w:separator/>
      </w:r>
    </w:p>
  </w:endnote>
  <w:endnote w:type="continuationSeparator" w:id="0">
    <w:p w14:paraId="008EA79B" w14:textId="77777777" w:rsidR="00764128" w:rsidRDefault="00764128" w:rsidP="002321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04B114" w14:textId="77777777" w:rsidR="00764128" w:rsidRDefault="00764128" w:rsidP="002321E9">
      <w:pPr>
        <w:spacing w:after="0" w:line="240" w:lineRule="auto"/>
      </w:pPr>
      <w:r>
        <w:separator/>
      </w:r>
    </w:p>
  </w:footnote>
  <w:footnote w:type="continuationSeparator" w:id="0">
    <w:p w14:paraId="35003B85" w14:textId="77777777" w:rsidR="00764128" w:rsidRDefault="00764128" w:rsidP="002321E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37FC91" w14:textId="08BC209E" w:rsidR="002321E9" w:rsidRDefault="002321E9">
    <w:pPr>
      <w:pStyle w:val="stBilgi"/>
    </w:pPr>
    <w:r>
      <w:t>İstanbul Barosu / Deprem Hukuku Rehberi / Ceza Hukuku / Savcılık</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DB7A2B" w14:textId="68832DB2" w:rsidR="002321E9" w:rsidRPr="0043434D" w:rsidRDefault="002321E9" w:rsidP="0043434D">
    <w:pPr>
      <w:pStyle w:val="stBilgi"/>
      <w:jc w:val="center"/>
      <w:rPr>
        <w:b/>
        <w:bCs/>
        <w:sz w:val="24"/>
        <w:szCs w:val="24"/>
      </w:rPr>
    </w:pPr>
    <w:r w:rsidRPr="0043434D">
      <w:rPr>
        <w:b/>
        <w:bCs/>
        <w:sz w:val="24"/>
        <w:szCs w:val="24"/>
      </w:rPr>
      <w:t>İstanbul Barosu Yayınları</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96A1E11"/>
    <w:multiLevelType w:val="hybridMultilevel"/>
    <w:tmpl w:val="37D2EBFC"/>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1" w15:restartNumberingAfterBreak="0">
    <w:nsid w:val="77722CDF"/>
    <w:multiLevelType w:val="hybridMultilevel"/>
    <w:tmpl w:val="4D7A95E8"/>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num w:numId="1" w16cid:durableId="13311023">
    <w:abstractNumId w:val="1"/>
  </w:num>
  <w:num w:numId="2" w16cid:durableId="184092767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1FE1"/>
    <w:rsid w:val="00107177"/>
    <w:rsid w:val="00107F5A"/>
    <w:rsid w:val="00195E72"/>
    <w:rsid w:val="00201448"/>
    <w:rsid w:val="002321E9"/>
    <w:rsid w:val="00300627"/>
    <w:rsid w:val="003577DC"/>
    <w:rsid w:val="00371FE1"/>
    <w:rsid w:val="0037529C"/>
    <w:rsid w:val="0043434D"/>
    <w:rsid w:val="00764128"/>
    <w:rsid w:val="007820BF"/>
    <w:rsid w:val="007A6249"/>
    <w:rsid w:val="008D00F8"/>
    <w:rsid w:val="0095376D"/>
    <w:rsid w:val="00986E32"/>
    <w:rsid w:val="009F349B"/>
    <w:rsid w:val="00A2230C"/>
    <w:rsid w:val="00A504CD"/>
    <w:rsid w:val="00B01F4B"/>
    <w:rsid w:val="00C64F8A"/>
    <w:rsid w:val="00CE65BC"/>
    <w:rsid w:val="00D02CCF"/>
    <w:rsid w:val="00D4164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0B2DAF"/>
  <w15:chartTrackingRefBased/>
  <w15:docId w15:val="{DCCC3033-55E3-4F29-888B-11D7B466F3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04C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slk">
    <w:name w:val="baslk"/>
    <w:basedOn w:val="Normal"/>
    <w:rsid w:val="002321E9"/>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nor">
    <w:name w:val="nor"/>
    <w:basedOn w:val="Normal"/>
    <w:rsid w:val="002321E9"/>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kantab">
    <w:name w:val="kantab"/>
    <w:basedOn w:val="Normal"/>
    <w:rsid w:val="002321E9"/>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2321E9"/>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2321E9"/>
  </w:style>
  <w:style w:type="paragraph" w:styleId="AltBilgi">
    <w:name w:val="footer"/>
    <w:basedOn w:val="Normal"/>
    <w:link w:val="AltBilgiChar"/>
    <w:uiPriority w:val="99"/>
    <w:unhideWhenUsed/>
    <w:rsid w:val="002321E9"/>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2321E9"/>
  </w:style>
  <w:style w:type="table" w:styleId="TabloKlavuzu">
    <w:name w:val="Table Grid"/>
    <w:basedOn w:val="NormalTablo"/>
    <w:uiPriority w:val="39"/>
    <w:rsid w:val="002321E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3577DC"/>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577803">
      <w:bodyDiv w:val="1"/>
      <w:marLeft w:val="0"/>
      <w:marRight w:val="0"/>
      <w:marTop w:val="0"/>
      <w:marBottom w:val="0"/>
      <w:divBdr>
        <w:top w:val="none" w:sz="0" w:space="0" w:color="auto"/>
        <w:left w:val="none" w:sz="0" w:space="0" w:color="auto"/>
        <w:bottom w:val="none" w:sz="0" w:space="0" w:color="auto"/>
        <w:right w:val="none" w:sz="0" w:space="0" w:color="auto"/>
      </w:divBdr>
    </w:div>
    <w:div w:id="1509753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88</TotalTime>
  <Pages>2</Pages>
  <Words>580</Words>
  <Characters>3309</Characters>
  <Application>Microsoft Office Word</Application>
  <DocSecurity>0</DocSecurity>
  <Lines>27</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zennup pınar</dc:creator>
  <cp:keywords/>
  <dc:description/>
  <cp:lastModifiedBy>zennup pınar</cp:lastModifiedBy>
  <cp:revision>13</cp:revision>
  <dcterms:created xsi:type="dcterms:W3CDTF">2023-02-14T07:21:00Z</dcterms:created>
  <dcterms:modified xsi:type="dcterms:W3CDTF">2023-02-14T10:57:00Z</dcterms:modified>
</cp:coreProperties>
</file>